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8C" w:rsidRDefault="00A97787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E5668C" w:rsidRDefault="00A9778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国家组织</w:t>
      </w:r>
      <w:r>
        <w:rPr>
          <w:rFonts w:ascii="方正小标宋简体" w:eastAsia="方正小标宋简体"/>
          <w:sz w:val="44"/>
          <w:szCs w:val="44"/>
        </w:rPr>
        <w:t>冠脉支架</w:t>
      </w:r>
      <w:r>
        <w:rPr>
          <w:rFonts w:ascii="方正小标宋简体" w:eastAsia="方正小标宋简体" w:hint="eastAsia"/>
          <w:sz w:val="44"/>
          <w:szCs w:val="44"/>
        </w:rPr>
        <w:t>集中带量采购协议期满后接续采购中选结果</w:t>
      </w:r>
    </w:p>
    <w:p w:rsidR="00E5668C" w:rsidRDefault="00E5668C"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</w:p>
    <w:tbl>
      <w:tblPr>
        <w:tblW w:w="13679" w:type="dxa"/>
        <w:jc w:val="center"/>
        <w:tblLook w:val="04A0" w:firstRow="1" w:lastRow="0" w:firstColumn="1" w:lastColumn="0" w:noHBand="0" w:noVBand="1"/>
      </w:tblPr>
      <w:tblGrid>
        <w:gridCol w:w="718"/>
        <w:gridCol w:w="2428"/>
        <w:gridCol w:w="1439"/>
        <w:gridCol w:w="2130"/>
        <w:gridCol w:w="2392"/>
        <w:gridCol w:w="1364"/>
        <w:gridCol w:w="1665"/>
        <w:gridCol w:w="1543"/>
      </w:tblGrid>
      <w:tr w:rsidR="00E5668C">
        <w:trPr>
          <w:trHeight w:val="552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注册证编号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申报企业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医疗器械注册人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产品价格</w:t>
            </w:r>
          </w:p>
          <w:p w:rsidR="00E5668C" w:rsidRDefault="00A9778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伴随服务价格</w:t>
            </w:r>
          </w:p>
          <w:p w:rsidR="00E5668C" w:rsidRDefault="00A9778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中选价格（元）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冠脉雷帕霉素洗脱钴基合金支架系统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r>
              <w:rPr>
                <w:rFonts w:ascii="Times New Roman" w:eastAsia="仿宋_GB2312" w:hAnsi="Times New Roman" w:cs="Times New Roman"/>
                <w:sz w:val="22"/>
              </w:rPr>
              <w:t>20163132305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680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730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药物洗脱支架系统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r>
              <w:rPr>
                <w:rFonts w:ascii="Times New Roman" w:eastAsia="仿宋_GB2312" w:hAnsi="Times New Roman" w:cs="Times New Roman"/>
                <w:sz w:val="22"/>
              </w:rPr>
              <w:t>20203131021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赛诺医疗科学技术股份有限公司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赛诺医疗科学技术股份有限公司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779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r>
              <w:rPr>
                <w:rFonts w:ascii="Times New Roman" w:eastAsia="仿宋_GB2312" w:hAnsi="Times New Roman" w:cs="Times New Roman"/>
                <w:sz w:val="22"/>
              </w:rPr>
              <w:t>20163131174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深圳市金瑞凯利生物科技有限公司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深圳市金瑞凯利生物科技有限公司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795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药物洗脱冠脉支架系统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r>
              <w:rPr>
                <w:rFonts w:ascii="Times New Roman" w:eastAsia="仿宋_GB2312" w:hAnsi="Times New Roman" w:cs="Times New Roman"/>
                <w:sz w:val="22"/>
              </w:rPr>
              <w:t>20193131802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易生科技（北京）有限公司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易生科技（北京）有限公司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796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冠脉雷帕霉素洗脱钴基合金支架系统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r>
              <w:rPr>
                <w:rFonts w:ascii="Times New Roman" w:eastAsia="仿宋_GB2312" w:hAnsi="Times New Roman" w:cs="Times New Roman"/>
                <w:sz w:val="22"/>
              </w:rPr>
              <w:t>20203130662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800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药物洗脱冠脉支架系统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国械注进</w:t>
            </w:r>
            <w:r>
              <w:rPr>
                <w:rFonts w:ascii="Times New Roman" w:eastAsia="仿宋_GB2312" w:hAnsi="Times New Roman" w:cs="Times New Roman"/>
                <w:sz w:val="22"/>
              </w:rPr>
              <w:t>20163130682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美敦力（上海）管理有限公司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Medtronic Inc.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806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药物涂层支架系统（雷帕霉素）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r>
              <w:rPr>
                <w:rFonts w:ascii="Times New Roman" w:eastAsia="仿宋_GB2312" w:hAnsi="Times New Roman" w:cs="Times New Roman"/>
                <w:sz w:val="22"/>
              </w:rPr>
              <w:t>20173131407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山东吉威医疗制品有限公司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山东吉威医疗制品有限公司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824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药物洗脱支架系统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r>
              <w:rPr>
                <w:rFonts w:ascii="Times New Roman" w:eastAsia="仿宋_GB2312" w:hAnsi="Times New Roman" w:cs="Times New Roman"/>
                <w:sz w:val="22"/>
              </w:rPr>
              <w:t>20223131270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赛诺医疗科学技术股份有限公司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赛诺医疗科学技术股份有限公司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789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839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钴铬合金生物可降解涂层雷帕霉素洗脱冠脉支架系统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r>
              <w:rPr>
                <w:rFonts w:ascii="Times New Roman" w:eastAsia="仿宋_GB2312" w:hAnsi="Times New Roman" w:cs="Times New Roman"/>
                <w:sz w:val="22"/>
              </w:rPr>
              <w:t>20223130495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山东吉威医疗制品有限公司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山东吉威医疗制品有限公司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845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铂铬合金依维莫司洗脱冠状动脉支架系统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国械注进</w:t>
            </w:r>
            <w:r>
              <w:rPr>
                <w:rFonts w:ascii="Times New Roman" w:eastAsia="仿宋_GB2312" w:hAnsi="Times New Roman" w:cs="Times New Roman"/>
                <w:sz w:val="22"/>
              </w:rPr>
              <w:t>20153130608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波科国际医疗贸易（上海）有限公司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 xml:space="preserve">Boston Scientific </w:t>
            </w:r>
            <w:r>
              <w:rPr>
                <w:rFonts w:ascii="Times New Roman" w:eastAsia="仿宋_GB2312" w:hAnsi="Times New Roman" w:cs="Times New Roman"/>
                <w:sz w:val="22"/>
              </w:rPr>
              <w:t>Corporation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846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钴基合金雷帕霉素洗脱支架系统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r>
              <w:rPr>
                <w:rFonts w:ascii="Times New Roman" w:eastAsia="仿宋_GB2312" w:hAnsi="Times New Roman" w:cs="Times New Roman"/>
                <w:sz w:val="22"/>
              </w:rPr>
              <w:t>20173130564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乐普（北京）医疗器械股份有限公司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乐普（北京）医疗器械股份有限公司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848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冠状动脉钴铬合金可降解涂层雷帕霉素药物洗脱支架系统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r>
              <w:rPr>
                <w:rFonts w:ascii="Times New Roman" w:eastAsia="仿宋_GB2312" w:hAnsi="Times New Roman" w:cs="Times New Roman"/>
                <w:sz w:val="22"/>
              </w:rPr>
              <w:t>20163130595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万瑞飞鸿</w:t>
            </w:r>
            <w:r>
              <w:rPr>
                <w:rFonts w:ascii="Times New Roman" w:eastAsia="仿宋_GB2312" w:hAnsi="Times New Roman" w:cs="Times New Roman"/>
                <w:sz w:val="22"/>
              </w:rPr>
              <w:t>(</w:t>
            </w:r>
            <w:r>
              <w:rPr>
                <w:rFonts w:ascii="Times New Roman" w:eastAsia="仿宋_GB2312" w:hAnsi="Times New Roman" w:cs="Times New Roman"/>
                <w:sz w:val="22"/>
              </w:rPr>
              <w:t>北京</w:t>
            </w:r>
            <w:r>
              <w:rPr>
                <w:rFonts w:ascii="Times New Roman" w:eastAsia="仿宋_GB2312" w:hAnsi="Times New Roman" w:cs="Times New Roman"/>
                <w:sz w:val="22"/>
              </w:rPr>
              <w:t>)</w:t>
            </w:r>
            <w:r>
              <w:rPr>
                <w:rFonts w:ascii="Times New Roman" w:eastAsia="仿宋_GB2312" w:hAnsi="Times New Roman" w:cs="Times New Roman"/>
                <w:sz w:val="22"/>
              </w:rPr>
              <w:t>医疗器材有限公司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万瑞飞鸿</w:t>
            </w:r>
            <w:r>
              <w:rPr>
                <w:rFonts w:ascii="Times New Roman" w:eastAsia="仿宋_GB2312" w:hAnsi="Times New Roman" w:cs="Times New Roman"/>
                <w:sz w:val="22"/>
              </w:rPr>
              <w:t>(</w:t>
            </w:r>
            <w:r>
              <w:rPr>
                <w:rFonts w:ascii="Times New Roman" w:eastAsia="仿宋_GB2312" w:hAnsi="Times New Roman" w:cs="Times New Roman"/>
                <w:sz w:val="22"/>
              </w:rPr>
              <w:t>北京</w:t>
            </w:r>
            <w:r>
              <w:rPr>
                <w:rFonts w:ascii="Times New Roman" w:eastAsia="仿宋_GB2312" w:hAnsi="Times New Roman" w:cs="Times New Roman"/>
                <w:sz w:val="22"/>
              </w:rPr>
              <w:t>)</w:t>
            </w:r>
            <w:r>
              <w:rPr>
                <w:rFonts w:ascii="Times New Roman" w:eastAsia="仿宋_GB2312" w:hAnsi="Times New Roman" w:cs="Times New Roman"/>
                <w:sz w:val="22"/>
              </w:rPr>
              <w:t>医疗器材有限公司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848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钴铬合金依维莫司洗脱冠脉支架系统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国械注进</w:t>
            </w:r>
            <w:r>
              <w:rPr>
                <w:rFonts w:ascii="Times New Roman" w:eastAsia="仿宋_GB2312" w:hAnsi="Times New Roman" w:cs="Times New Roman"/>
                <w:sz w:val="22"/>
              </w:rPr>
              <w:t>20163132140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雅培医疗器械贸易（上海）有限公司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 xml:space="preserve">Abbott </w:t>
            </w:r>
            <w:r>
              <w:rPr>
                <w:rFonts w:ascii="Times New Roman" w:eastAsia="仿宋_GB2312" w:hAnsi="Times New Roman" w:cs="Times New Roman"/>
                <w:sz w:val="22"/>
              </w:rPr>
              <w:t>Vascular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848</w:t>
            </w:r>
          </w:p>
        </w:tc>
      </w:tr>
      <w:tr w:rsidR="00E5668C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冠脉雷帕霉素洗脱钴基合金支架系统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r>
              <w:rPr>
                <w:rFonts w:ascii="Times New Roman" w:eastAsia="仿宋_GB2312" w:hAnsi="Times New Roman" w:cs="Times New Roman"/>
                <w:sz w:val="22"/>
              </w:rPr>
              <w:t>20223131010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8C" w:rsidRDefault="00A97787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848</w:t>
            </w:r>
          </w:p>
        </w:tc>
      </w:tr>
    </w:tbl>
    <w:p w:rsidR="00E5668C" w:rsidRDefault="00E5668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668C" w:rsidRDefault="00E5668C"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 w:rsidR="00E5668C">
      <w:footerReference w:type="default" r:id="rId6"/>
      <w:footerReference w:type="first" r:id="rId7"/>
      <w:pgSz w:w="16838" w:h="11906" w:orient="landscape"/>
      <w:pgMar w:top="1559" w:right="2041" w:bottom="1559" w:left="1701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87" w:rsidRDefault="00A97787">
      <w:r>
        <w:separator/>
      </w:r>
    </w:p>
  </w:endnote>
  <w:endnote w:type="continuationSeparator" w:id="0">
    <w:p w:rsidR="00A97787" w:rsidRDefault="00A9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724855"/>
    </w:sdtPr>
    <w:sdtEndPr/>
    <w:sdtContent>
      <w:p w:rsidR="00E5668C" w:rsidRDefault="00A977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35" w:rsidRPr="000F4635">
          <w:rPr>
            <w:noProof/>
            <w:lang w:val="zh-CN"/>
          </w:rPr>
          <w:t>2</w:t>
        </w:r>
        <w:r>
          <w:fldChar w:fldCharType="end"/>
        </w:r>
      </w:p>
    </w:sdtContent>
  </w:sdt>
  <w:p w:rsidR="00E5668C" w:rsidRDefault="00E566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262202"/>
    </w:sdtPr>
    <w:sdtEndPr/>
    <w:sdtContent>
      <w:p w:rsidR="00E5668C" w:rsidRDefault="00A977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35" w:rsidRPr="000F4635">
          <w:rPr>
            <w:noProof/>
            <w:lang w:val="zh-CN"/>
          </w:rPr>
          <w:t>1</w:t>
        </w:r>
        <w:r>
          <w:fldChar w:fldCharType="end"/>
        </w:r>
      </w:p>
    </w:sdtContent>
  </w:sdt>
  <w:p w:rsidR="00E5668C" w:rsidRDefault="00E566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87" w:rsidRDefault="00A97787">
      <w:r>
        <w:separator/>
      </w:r>
    </w:p>
  </w:footnote>
  <w:footnote w:type="continuationSeparator" w:id="0">
    <w:p w:rsidR="00A97787" w:rsidRDefault="00A9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4ODY5MDQxZWMwNTEzN2VmM2YwZTk5N2E2N2ViOWYifQ=="/>
  </w:docVars>
  <w:rsids>
    <w:rsidRoot w:val="00A01243"/>
    <w:rsid w:val="B5FFC1C5"/>
    <w:rsid w:val="DFBEE43D"/>
    <w:rsid w:val="00031EDF"/>
    <w:rsid w:val="00063737"/>
    <w:rsid w:val="00064F8B"/>
    <w:rsid w:val="00080A92"/>
    <w:rsid w:val="000F3B62"/>
    <w:rsid w:val="000F4635"/>
    <w:rsid w:val="000F5414"/>
    <w:rsid w:val="000F7578"/>
    <w:rsid w:val="001005C7"/>
    <w:rsid w:val="00103600"/>
    <w:rsid w:val="001135AE"/>
    <w:rsid w:val="00165E7B"/>
    <w:rsid w:val="0018462F"/>
    <w:rsid w:val="00195D56"/>
    <w:rsid w:val="001D0682"/>
    <w:rsid w:val="001E7FED"/>
    <w:rsid w:val="001F66D4"/>
    <w:rsid w:val="002156C4"/>
    <w:rsid w:val="00234556"/>
    <w:rsid w:val="0026204B"/>
    <w:rsid w:val="0029558E"/>
    <w:rsid w:val="002A634F"/>
    <w:rsid w:val="002A6B59"/>
    <w:rsid w:val="002C086A"/>
    <w:rsid w:val="002C7AC9"/>
    <w:rsid w:val="002F5213"/>
    <w:rsid w:val="00300057"/>
    <w:rsid w:val="00341939"/>
    <w:rsid w:val="00365358"/>
    <w:rsid w:val="003B0DF8"/>
    <w:rsid w:val="003B7748"/>
    <w:rsid w:val="003C03C4"/>
    <w:rsid w:val="003C73B5"/>
    <w:rsid w:val="003D3839"/>
    <w:rsid w:val="003D79E1"/>
    <w:rsid w:val="003F2EB8"/>
    <w:rsid w:val="00426D16"/>
    <w:rsid w:val="004625A5"/>
    <w:rsid w:val="00492F00"/>
    <w:rsid w:val="004C253B"/>
    <w:rsid w:val="004C69D2"/>
    <w:rsid w:val="004E17C1"/>
    <w:rsid w:val="004E2543"/>
    <w:rsid w:val="004E7CBD"/>
    <w:rsid w:val="004F73C1"/>
    <w:rsid w:val="005011BD"/>
    <w:rsid w:val="00534077"/>
    <w:rsid w:val="00554E3E"/>
    <w:rsid w:val="005605F5"/>
    <w:rsid w:val="00573919"/>
    <w:rsid w:val="005B23B4"/>
    <w:rsid w:val="005B7B38"/>
    <w:rsid w:val="005D62F5"/>
    <w:rsid w:val="00603475"/>
    <w:rsid w:val="0063008B"/>
    <w:rsid w:val="00634C68"/>
    <w:rsid w:val="006C6F8A"/>
    <w:rsid w:val="0071077C"/>
    <w:rsid w:val="00711E31"/>
    <w:rsid w:val="00731B3C"/>
    <w:rsid w:val="00786443"/>
    <w:rsid w:val="00793FE5"/>
    <w:rsid w:val="007D3A6F"/>
    <w:rsid w:val="007F47EC"/>
    <w:rsid w:val="0080308E"/>
    <w:rsid w:val="00806C4D"/>
    <w:rsid w:val="00814CF2"/>
    <w:rsid w:val="0082715E"/>
    <w:rsid w:val="00827BBD"/>
    <w:rsid w:val="00877842"/>
    <w:rsid w:val="00896CD8"/>
    <w:rsid w:val="009120A7"/>
    <w:rsid w:val="009461FF"/>
    <w:rsid w:val="00973726"/>
    <w:rsid w:val="00983CD2"/>
    <w:rsid w:val="00992C23"/>
    <w:rsid w:val="009B7024"/>
    <w:rsid w:val="009F5F1B"/>
    <w:rsid w:val="00A01243"/>
    <w:rsid w:val="00A020F5"/>
    <w:rsid w:val="00A20806"/>
    <w:rsid w:val="00A240BD"/>
    <w:rsid w:val="00A3114F"/>
    <w:rsid w:val="00A66FA0"/>
    <w:rsid w:val="00A702DD"/>
    <w:rsid w:val="00A90202"/>
    <w:rsid w:val="00A91F5B"/>
    <w:rsid w:val="00A97787"/>
    <w:rsid w:val="00AC1220"/>
    <w:rsid w:val="00B14352"/>
    <w:rsid w:val="00B443BC"/>
    <w:rsid w:val="00B77633"/>
    <w:rsid w:val="00BD1B4E"/>
    <w:rsid w:val="00BD28A6"/>
    <w:rsid w:val="00BF0B25"/>
    <w:rsid w:val="00C733F8"/>
    <w:rsid w:val="00D40631"/>
    <w:rsid w:val="00D5691B"/>
    <w:rsid w:val="00DB0654"/>
    <w:rsid w:val="00DE2A5F"/>
    <w:rsid w:val="00DF119D"/>
    <w:rsid w:val="00DF709D"/>
    <w:rsid w:val="00DF7615"/>
    <w:rsid w:val="00E11CAF"/>
    <w:rsid w:val="00E126ED"/>
    <w:rsid w:val="00E440F5"/>
    <w:rsid w:val="00E51355"/>
    <w:rsid w:val="00E51E77"/>
    <w:rsid w:val="00E5668C"/>
    <w:rsid w:val="00E642C2"/>
    <w:rsid w:val="00EF3896"/>
    <w:rsid w:val="00EF7275"/>
    <w:rsid w:val="00FE2BC3"/>
    <w:rsid w:val="14E86ACB"/>
    <w:rsid w:val="20EF37AD"/>
    <w:rsid w:val="24B26454"/>
    <w:rsid w:val="33D3168F"/>
    <w:rsid w:val="45485E69"/>
    <w:rsid w:val="5FDBC926"/>
    <w:rsid w:val="666232CA"/>
    <w:rsid w:val="6BE3473F"/>
    <w:rsid w:val="6D7B6B63"/>
    <w:rsid w:val="6E306138"/>
    <w:rsid w:val="74FFE598"/>
    <w:rsid w:val="77FB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EAC2"/>
  <w15:docId w15:val="{F8418E6A-8C87-4D3E-A7A2-1D5C020A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djustRightInd w:val="0"/>
      <w:snapToGrid w:val="0"/>
      <w:spacing w:line="360" w:lineRule="auto"/>
      <w:ind w:firstLineChars="200" w:firstLine="560"/>
      <w:jc w:val="left"/>
      <w:outlineLvl w:val="0"/>
    </w:pPr>
    <w:rPr>
      <w:rFonts w:ascii="Times New Roman" w:eastAsia="黑体" w:hAnsi="Times New Roman" w:cs="Times New Roman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="Times New Roman"/>
      <w:kern w:val="44"/>
      <w:sz w:val="36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2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5">
    <w:name w:val="et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et6">
    <w:name w:val="et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7">
    <w:name w:val="et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2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1002</Characters>
  <Application>Microsoft Office Word</Application>
  <DocSecurity>0</DocSecurity>
  <Lines>8</Lines>
  <Paragraphs>2</Paragraphs>
  <ScaleCrop>false</ScaleCrop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明慧</dc:creator>
  <cp:lastModifiedBy>Windows User</cp:lastModifiedBy>
  <cp:revision>75</cp:revision>
  <cp:lastPrinted>2021-09-24T00:05:00Z</cp:lastPrinted>
  <dcterms:created xsi:type="dcterms:W3CDTF">2019-12-27T18:14:00Z</dcterms:created>
  <dcterms:modified xsi:type="dcterms:W3CDTF">2022-12-02T10:02:00Z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B06C9300374B80BC2C188863D8C00692</vt:lpwstr>
  </property>
</Properties>
</file>